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890" w:rsidRDefault="00987890" w:rsidP="00987890">
      <w:pPr>
        <w:widowControl w:val="0"/>
        <w:spacing w:after="120"/>
        <w:rPr>
          <w:lang w:val="en-US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890" w:rsidRPr="004B0983" w:rsidRDefault="00987890" w:rsidP="00987890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987890" w:rsidRPr="004B0983" w:rsidRDefault="00987890" w:rsidP="00987890">
      <w:pPr>
        <w:pStyle w:val="Postan"/>
        <w:widowControl w:val="0"/>
        <w:spacing w:line="360" w:lineRule="auto"/>
        <w:rPr>
          <w:b/>
          <w:szCs w:val="28"/>
        </w:rPr>
      </w:pPr>
      <w:r>
        <w:rPr>
          <w:b/>
          <w:szCs w:val="28"/>
        </w:rPr>
        <w:t>ЕГОРЛЫКСКОГО</w:t>
      </w:r>
      <w:r w:rsidRPr="004B0983">
        <w:rPr>
          <w:b/>
          <w:szCs w:val="28"/>
        </w:rPr>
        <w:t xml:space="preserve"> РАЙОНА РОСТОВСКОЙ ОБЛАСТИ</w:t>
      </w:r>
    </w:p>
    <w:p w:rsidR="00987890" w:rsidRDefault="00987890" w:rsidP="00987890">
      <w:pPr>
        <w:pStyle w:val="1"/>
        <w:widowControl w:val="0"/>
      </w:pPr>
      <w:r>
        <w:t>ПОСТАНОВЛЕНИЕ</w:t>
      </w:r>
    </w:p>
    <w:p w:rsidR="00987890" w:rsidRDefault="00987890" w:rsidP="00987890">
      <w:pPr>
        <w:widowControl w:val="0"/>
      </w:pPr>
      <w:r>
        <w:t xml:space="preserve">29 июня 2026 г.                                                                                             №6-10  </w:t>
      </w:r>
    </w:p>
    <w:p w:rsidR="00987890" w:rsidRDefault="00987890" w:rsidP="00987890">
      <w:pPr>
        <w:pStyle w:val="Postan"/>
        <w:widowControl w:val="0"/>
      </w:pPr>
      <w:r>
        <w:t>ст. Егорлыкская</w:t>
      </w:r>
    </w:p>
    <w:p w:rsidR="00426DD6" w:rsidRDefault="00987890" w:rsidP="00987890">
      <w:pPr>
        <w:rPr>
          <w:bCs/>
          <w:szCs w:val="20"/>
        </w:rPr>
      </w:pPr>
      <w:r>
        <w:t xml:space="preserve"> </w:t>
      </w:r>
    </w:p>
    <w:p w:rsidR="00426DD6" w:rsidRDefault="008C0F6C" w:rsidP="00987890">
      <w:pPr>
        <w:pStyle w:val="a8"/>
        <w:tabs>
          <w:tab w:val="left" w:pos="8931"/>
        </w:tabs>
        <w:ind w:left="1985" w:right="1841"/>
        <w:jc w:val="both"/>
      </w:pPr>
      <w:r>
        <w:rPr>
          <w:b/>
          <w:bCs/>
        </w:rPr>
        <w:t xml:space="preserve">О перечнях и формах документов, представляемых кандидатами и избирательными объединениями в  Территориальную избирательную комиссию </w:t>
      </w:r>
      <w:r w:rsidR="00987890">
        <w:rPr>
          <w:b/>
          <w:bCs/>
        </w:rPr>
        <w:t>Егорлыкского</w:t>
      </w:r>
      <w:r>
        <w:rPr>
          <w:b/>
          <w:bCs/>
        </w:rPr>
        <w:t xml:space="preserve"> района</w:t>
      </w:r>
      <w:r>
        <w:rPr>
          <w:b/>
          <w:bCs/>
        </w:rPr>
        <w:br/>
        <w:t>при проведении выборов депутатов Собраний депутатов сельских поселени</w:t>
      </w:r>
      <w:r w:rsidR="00AC637A">
        <w:rPr>
          <w:b/>
          <w:bCs/>
        </w:rPr>
        <w:t xml:space="preserve">й </w:t>
      </w:r>
      <w:r w:rsidR="00987890">
        <w:rPr>
          <w:b/>
          <w:bCs/>
        </w:rPr>
        <w:t>Егорлыкского</w:t>
      </w:r>
      <w:r w:rsidR="00AC637A">
        <w:rPr>
          <w:b/>
          <w:bCs/>
        </w:rPr>
        <w:t xml:space="preserve"> района  шестого</w:t>
      </w:r>
      <w:r>
        <w:rPr>
          <w:b/>
          <w:bCs/>
        </w:rPr>
        <w:t xml:space="preserve"> созыва по многомандатным избирательным округам</w:t>
      </w:r>
    </w:p>
    <w:p w:rsidR="00426DD6" w:rsidRDefault="00426DD6">
      <w:pPr>
        <w:pStyle w:val="a8"/>
        <w:tabs>
          <w:tab w:val="left" w:pos="8931"/>
        </w:tabs>
        <w:ind w:left="2160" w:right="2155"/>
        <w:jc w:val="both"/>
      </w:pPr>
    </w:p>
    <w:p w:rsidR="00987890" w:rsidRDefault="008C0F6C" w:rsidP="00987890">
      <w:pPr>
        <w:suppressAutoHyphens/>
        <w:spacing w:after="240"/>
        <w:ind w:firstLine="709"/>
        <w:jc w:val="both"/>
      </w:pPr>
      <w:r>
        <w:t xml:space="preserve">В соответствии с пунктом 10 статьи 23 Федерального закона </w:t>
      </w:r>
      <w:r>
        <w:br/>
        <w:t xml:space="preserve">от 12.06.2002 № 67-ФЗ «Об основных гарантиях избирательных прав и права </w:t>
      </w:r>
      <w:r>
        <w:br/>
        <w:t>на участие в референдуме граждан Российской Федерации», статьей 14 Областного закона от 12.05.2016 № 525-ЗС «О выборах и референдумах в Ростовской области», постановлением Центральной избирательной комиссии Ро</w:t>
      </w:r>
      <w:r w:rsidR="00621A4F">
        <w:t>ссийской Федерации от 27.05.2026 г. №7/75-9</w:t>
      </w:r>
      <w:r>
        <w:t xml:space="preserve"> «О Методических рекомендациях по вопросам, связанным с выдвижением и регистрацией кандидатов, списков кандидатов на выборах в органы государственной власти субъектов Российской Федерации и органы местного самоуправления», </w:t>
      </w:r>
      <w:r>
        <w:rPr>
          <w:bCs/>
        </w:rPr>
        <w:t>постановлением Избирательной к</w:t>
      </w:r>
      <w:r w:rsidR="001E499C">
        <w:rPr>
          <w:bCs/>
        </w:rPr>
        <w:t xml:space="preserve">омиссии Ростовской области от </w:t>
      </w:r>
      <w:r w:rsidR="00987890">
        <w:rPr>
          <w:bCs/>
        </w:rPr>
        <w:t>26</w:t>
      </w:r>
      <w:r w:rsidR="001E499C">
        <w:rPr>
          <w:bCs/>
        </w:rPr>
        <w:t>.06.20</w:t>
      </w:r>
      <w:r w:rsidR="00987890">
        <w:rPr>
          <w:bCs/>
        </w:rPr>
        <w:t>26</w:t>
      </w:r>
      <w:r w:rsidR="001E499C">
        <w:rPr>
          <w:bCs/>
        </w:rPr>
        <w:t xml:space="preserve"> г. №</w:t>
      </w:r>
      <w:r w:rsidR="00987890">
        <w:rPr>
          <w:bCs/>
        </w:rPr>
        <w:t>153-36</w:t>
      </w:r>
      <w:r>
        <w:rPr>
          <w:bCs/>
        </w:rPr>
        <w:t xml:space="preserve"> </w:t>
      </w:r>
      <w:r w:rsidR="00987890">
        <w:rPr>
          <w:bCs/>
        </w:rPr>
        <w:t xml:space="preserve">«О внесении изменений в постановление Избирательной комиссии Ростовской области от 18.06.2025 №114-20 </w:t>
      </w:r>
      <w:r>
        <w:rPr>
          <w:bCs/>
        </w:rPr>
        <w:t>«</w:t>
      </w:r>
      <w:r>
        <w:rPr>
          <w:szCs w:val="24"/>
        </w:rPr>
        <w:t>О перечнях и формах документов, представляемых кандидатами и избирательными объединениями в избирательные комиссии при проведении выборов депутатов представительных органов муниципальных образований в Ростовской области по одномандатным и (или) многомандатным избирательным округам</w:t>
      </w:r>
      <w:r>
        <w:rPr>
          <w:bCs/>
        </w:rPr>
        <w:t>»</w:t>
      </w:r>
      <w:r>
        <w:t>,</w:t>
      </w:r>
      <w:r w:rsidR="00987890">
        <w:t xml:space="preserve"> </w:t>
      </w:r>
    </w:p>
    <w:p w:rsidR="00426DD6" w:rsidRDefault="008C0F6C" w:rsidP="00987890">
      <w:pPr>
        <w:suppressAutoHyphens/>
        <w:spacing w:after="240"/>
        <w:ind w:firstLine="709"/>
        <w:jc w:val="both"/>
      </w:pPr>
      <w:r>
        <w:t>Территориальная избирательная комиссия</w:t>
      </w:r>
      <w:r w:rsidR="00987890">
        <w:t xml:space="preserve"> Егорлыкского</w:t>
      </w:r>
      <w:r>
        <w:t xml:space="preserve"> района</w:t>
      </w:r>
      <w:r w:rsidR="00020C75">
        <w:t xml:space="preserve"> Ростовской области</w:t>
      </w:r>
      <w:r w:rsidR="00987890">
        <w:t xml:space="preserve"> </w:t>
      </w:r>
      <w:r>
        <w:t>ПОСТАНОВЛЯЕТ:</w:t>
      </w:r>
    </w:p>
    <w:p w:rsidR="00426DD6" w:rsidRDefault="008C0F6C">
      <w:pPr>
        <w:suppressAutoHyphens/>
        <w:spacing w:line="276" w:lineRule="auto"/>
        <w:ind w:firstLine="708"/>
        <w:jc w:val="both"/>
      </w:pPr>
      <w:r>
        <w:t xml:space="preserve"> 1. Утвердить:</w:t>
      </w:r>
    </w:p>
    <w:p w:rsidR="00426DD6" w:rsidRDefault="008C0F6C">
      <w:pPr>
        <w:spacing w:line="276" w:lineRule="auto"/>
        <w:ind w:firstLine="709"/>
        <w:jc w:val="both"/>
        <w:outlineLvl w:val="0"/>
      </w:pPr>
      <w:r>
        <w:t>1.1. </w:t>
      </w:r>
      <w:r>
        <w:rPr>
          <w:bCs/>
        </w:rPr>
        <w:t xml:space="preserve">Перечень документов, представляемых избирательными объединениями в Территориальную избирательную комиссию </w:t>
      </w:r>
      <w:r w:rsidR="00987890">
        <w:rPr>
          <w:bCs/>
        </w:rPr>
        <w:t>Егорлыкского</w:t>
      </w:r>
      <w:r>
        <w:rPr>
          <w:bCs/>
        </w:rPr>
        <w:t xml:space="preserve"> </w:t>
      </w:r>
      <w:r>
        <w:rPr>
          <w:bCs/>
        </w:rPr>
        <w:lastRenderedPageBreak/>
        <w:t xml:space="preserve">района </w:t>
      </w:r>
      <w:r>
        <w:rPr>
          <w:bCs/>
          <w:szCs w:val="24"/>
        </w:rPr>
        <w:t>при проведении выборов депутатов Собраний депутатов сельских поселен</w:t>
      </w:r>
      <w:r w:rsidR="00AC637A">
        <w:rPr>
          <w:bCs/>
          <w:szCs w:val="24"/>
        </w:rPr>
        <w:t xml:space="preserve">ий </w:t>
      </w:r>
      <w:r w:rsidR="00987890">
        <w:rPr>
          <w:bCs/>
          <w:szCs w:val="24"/>
        </w:rPr>
        <w:t>Егорлыкского</w:t>
      </w:r>
      <w:r w:rsidR="00AC637A">
        <w:rPr>
          <w:bCs/>
          <w:szCs w:val="24"/>
        </w:rPr>
        <w:t xml:space="preserve"> района шестого</w:t>
      </w:r>
      <w:r>
        <w:rPr>
          <w:bCs/>
          <w:szCs w:val="24"/>
        </w:rPr>
        <w:t xml:space="preserve"> созыва по  многомандатным избирательным округам</w:t>
      </w:r>
      <w:r>
        <w:t>, согласно приложению № 1.</w:t>
      </w:r>
    </w:p>
    <w:p w:rsidR="00426DD6" w:rsidRDefault="008C0F6C">
      <w:pPr>
        <w:spacing w:line="276" w:lineRule="auto"/>
        <w:ind w:firstLine="709"/>
        <w:jc w:val="both"/>
        <w:outlineLvl w:val="0"/>
      </w:pPr>
      <w:r>
        <w:t>1.2</w:t>
      </w:r>
      <w:r>
        <w:rPr>
          <w:bCs/>
        </w:rPr>
        <w:t xml:space="preserve"> Перечень документов, </w:t>
      </w:r>
      <w:r>
        <w:rPr>
          <w:bCs/>
          <w:szCs w:val="24"/>
        </w:rPr>
        <w:t xml:space="preserve">представляемых кандидатами </w:t>
      </w:r>
      <w:r>
        <w:rPr>
          <w:bCs/>
          <w:szCs w:val="24"/>
        </w:rPr>
        <w:br/>
        <w:t xml:space="preserve">в Территориальную избирательную комиссию </w:t>
      </w:r>
      <w:r w:rsidR="00987890">
        <w:rPr>
          <w:bCs/>
          <w:szCs w:val="24"/>
        </w:rPr>
        <w:t>Егорлыкского</w:t>
      </w:r>
      <w:r>
        <w:rPr>
          <w:bCs/>
          <w:szCs w:val="24"/>
        </w:rPr>
        <w:t xml:space="preserve"> района</w:t>
      </w:r>
      <w:r w:rsidR="00B212F0">
        <w:rPr>
          <w:bCs/>
          <w:szCs w:val="24"/>
        </w:rPr>
        <w:t xml:space="preserve"> Ростовской области</w:t>
      </w:r>
      <w:r>
        <w:rPr>
          <w:bCs/>
          <w:szCs w:val="24"/>
        </w:rPr>
        <w:t xml:space="preserve"> при проведении выборов депутатов Собраний депутатов сельских поселен</w:t>
      </w:r>
      <w:r w:rsidR="00AC637A">
        <w:rPr>
          <w:bCs/>
          <w:szCs w:val="24"/>
        </w:rPr>
        <w:t xml:space="preserve">ий </w:t>
      </w:r>
      <w:r w:rsidR="00987890">
        <w:rPr>
          <w:bCs/>
          <w:szCs w:val="24"/>
        </w:rPr>
        <w:t>Егорлыкского</w:t>
      </w:r>
      <w:r w:rsidR="00AC637A">
        <w:rPr>
          <w:bCs/>
          <w:szCs w:val="24"/>
        </w:rPr>
        <w:t xml:space="preserve"> района шестого</w:t>
      </w:r>
      <w:r>
        <w:rPr>
          <w:bCs/>
          <w:szCs w:val="24"/>
        </w:rPr>
        <w:t xml:space="preserve"> созыва по  многомандатным избирательным округам</w:t>
      </w:r>
      <w:r>
        <w:t>, согласно приложению № 2.</w:t>
      </w:r>
    </w:p>
    <w:p w:rsidR="00426DD6" w:rsidRDefault="00210172" w:rsidP="009529CC">
      <w:pPr>
        <w:suppressAutoHyphens/>
        <w:ind w:firstLine="709"/>
        <w:jc w:val="both"/>
      </w:pPr>
      <w:r>
        <w:t>1.3</w:t>
      </w:r>
      <w:r w:rsidR="008C0F6C">
        <w:t xml:space="preserve">. Одобрить рекомендуемые формы избирательных документов, представляемых в Территориальную избирательную комиссию </w:t>
      </w:r>
      <w:r w:rsidR="00987890">
        <w:t>Егорлыкского</w:t>
      </w:r>
      <w:r w:rsidR="008C0F6C">
        <w:t xml:space="preserve"> района</w:t>
      </w:r>
      <w:r w:rsidR="00B212F0">
        <w:t xml:space="preserve"> Ростовской области</w:t>
      </w:r>
      <w:r w:rsidR="008C0F6C">
        <w:t xml:space="preserve"> при проведении выборов </w:t>
      </w:r>
      <w:r w:rsidR="008C0F6C">
        <w:rPr>
          <w:bCs/>
        </w:rPr>
        <w:t xml:space="preserve">депутатов Собраний депутатов сельских поселений </w:t>
      </w:r>
      <w:r w:rsidR="00987890">
        <w:rPr>
          <w:bCs/>
        </w:rPr>
        <w:t>Егорлыкского</w:t>
      </w:r>
      <w:r w:rsidR="008C0F6C">
        <w:rPr>
          <w:bCs/>
        </w:rPr>
        <w:t xml:space="preserve"> района </w:t>
      </w:r>
      <w:r w:rsidR="00AC637A">
        <w:t>шестого</w:t>
      </w:r>
      <w:r w:rsidR="008C0F6C">
        <w:t xml:space="preserve"> созыва по многомандатным избирательным округам,</w:t>
      </w:r>
      <w:r w:rsidR="0099658C">
        <w:t xml:space="preserve"> согласно приложениям № 3 </w:t>
      </w:r>
      <w:r w:rsidR="0000026F">
        <w:t>– № 23</w:t>
      </w:r>
      <w:r w:rsidR="008C0F6C">
        <w:t>.</w:t>
      </w:r>
    </w:p>
    <w:p w:rsidR="009529CC" w:rsidRDefault="00210172" w:rsidP="00210172">
      <w:pPr>
        <w:tabs>
          <w:tab w:val="left" w:pos="0"/>
          <w:tab w:val="left" w:pos="360"/>
          <w:tab w:val="left" w:pos="1080"/>
        </w:tabs>
        <w:suppressAutoHyphens/>
        <w:spacing w:before="120"/>
        <w:ind w:firstLine="720"/>
        <w:jc w:val="both"/>
        <w:rPr>
          <w:sz w:val="24"/>
          <w:szCs w:val="24"/>
        </w:rPr>
      </w:pPr>
      <w:r>
        <w:t>1</w:t>
      </w:r>
      <w:r w:rsidR="008C0F6C">
        <w:t>.</w:t>
      </w:r>
      <w:r>
        <w:t>4.</w:t>
      </w:r>
      <w:r w:rsidR="008C0F6C">
        <w:t xml:space="preserve"> </w:t>
      </w:r>
      <w:r w:rsidR="009529CC">
        <w:t xml:space="preserve">Разместить настоящее постановление на сайте Территориальной избирательной комиссии </w:t>
      </w:r>
      <w:r w:rsidR="00987890">
        <w:t>Егорлыкского</w:t>
      </w:r>
      <w:r w:rsidR="009529CC">
        <w:t xml:space="preserve"> района в информационно-телекоммуникационной сети «Интернет».</w:t>
      </w:r>
    </w:p>
    <w:p w:rsidR="00426DD6" w:rsidRDefault="00210172" w:rsidP="00210172">
      <w:pPr>
        <w:suppressAutoHyphens/>
        <w:ind w:firstLine="708"/>
        <w:jc w:val="both"/>
      </w:pPr>
      <w:r>
        <w:t>1</w:t>
      </w:r>
      <w:r w:rsidR="008C0F6C">
        <w:t>.</w:t>
      </w:r>
      <w:r>
        <w:t>5.</w:t>
      </w:r>
      <w:r w:rsidR="008C0F6C">
        <w:t xml:space="preserve"> Контроль за выполнением настоящего постановления возложить на секретаря Территориальной избирательной комиссии </w:t>
      </w:r>
      <w:r w:rsidR="00987890">
        <w:t>Егорлыкского</w:t>
      </w:r>
      <w:r w:rsidR="008C0F6C">
        <w:t xml:space="preserve"> района </w:t>
      </w:r>
      <w:r w:rsidR="0020377A">
        <w:t>Ростовской области</w:t>
      </w:r>
      <w:r w:rsidR="00F4533A">
        <w:t xml:space="preserve"> </w:t>
      </w:r>
      <w:r w:rsidR="00987890">
        <w:t>Чекункову Н.В.</w:t>
      </w:r>
    </w:p>
    <w:p w:rsidR="00426DD6" w:rsidRDefault="00426DD6">
      <w:pPr>
        <w:pStyle w:val="3"/>
        <w:spacing w:line="276" w:lineRule="auto"/>
        <w:rPr>
          <w:rFonts w:ascii="Times New Roman" w:hAnsi="Times New Roman" w:cs="Times New Roman"/>
          <w:b w:val="0"/>
          <w:color w:val="000000" w:themeColor="text1"/>
        </w:rPr>
      </w:pPr>
    </w:p>
    <w:p w:rsidR="00426DD6" w:rsidRDefault="00426DD6">
      <w:pPr>
        <w:pStyle w:val="3"/>
        <w:spacing w:line="360" w:lineRule="auto"/>
        <w:rPr>
          <w:rFonts w:ascii="Times New Roman" w:hAnsi="Times New Roman" w:cs="Times New Roman"/>
          <w:b w:val="0"/>
          <w:color w:val="000000" w:themeColor="text1"/>
        </w:rPr>
      </w:pPr>
    </w:p>
    <w:p w:rsidR="00426DD6" w:rsidRDefault="008C0F6C">
      <w:pPr>
        <w:pStyle w:val="3"/>
        <w:spacing w:line="360" w:lineRule="auto"/>
        <w:ind w:hanging="142"/>
        <w:rPr>
          <w:rFonts w:ascii="Times New Roman" w:hAnsi="Times New Roman" w:cs="Times New Roman"/>
          <w:b w:val="0"/>
          <w:color w:val="000000" w:themeColor="text1"/>
        </w:rPr>
      </w:pPr>
      <w:r>
        <w:rPr>
          <w:rFonts w:ascii="Times New Roman" w:hAnsi="Times New Roman" w:cs="Times New Roman"/>
          <w:b w:val="0"/>
          <w:color w:val="000000" w:themeColor="text1"/>
        </w:rPr>
        <w:t xml:space="preserve">Председатель комиссии                                                             </w:t>
      </w:r>
      <w:r w:rsidR="00987890">
        <w:rPr>
          <w:rFonts w:ascii="Times New Roman" w:hAnsi="Times New Roman" w:cs="Times New Roman"/>
          <w:b w:val="0"/>
          <w:color w:val="000000" w:themeColor="text1"/>
        </w:rPr>
        <w:t>Е.В. Алипатов</w:t>
      </w:r>
    </w:p>
    <w:p w:rsidR="00426DD6" w:rsidRDefault="00426DD6">
      <w:pPr>
        <w:spacing w:line="360" w:lineRule="auto"/>
        <w:rPr>
          <w:color w:val="000000" w:themeColor="text1"/>
        </w:rPr>
      </w:pPr>
    </w:p>
    <w:p w:rsidR="00426DD6" w:rsidRDefault="008C0F6C">
      <w:pPr>
        <w:spacing w:line="360" w:lineRule="auto"/>
        <w:rPr>
          <w:color w:val="000000" w:themeColor="text1"/>
        </w:rPr>
      </w:pPr>
      <w:r>
        <w:rPr>
          <w:color w:val="000000" w:themeColor="text1"/>
        </w:rPr>
        <w:t xml:space="preserve">Секретарь комиссии                                                                  </w:t>
      </w:r>
      <w:r w:rsidR="00987890">
        <w:rPr>
          <w:color w:val="000000" w:themeColor="text1"/>
        </w:rPr>
        <w:t>Н.В. Чекункова</w:t>
      </w:r>
    </w:p>
    <w:p w:rsidR="00426DD6" w:rsidRDefault="00426DD6">
      <w:pPr>
        <w:suppressAutoHyphens/>
        <w:spacing w:line="336" w:lineRule="auto"/>
        <w:jc w:val="both"/>
      </w:pPr>
    </w:p>
    <w:sectPr w:rsidR="00426DD6">
      <w:headerReference w:type="default" r:id="rId10"/>
      <w:pgSz w:w="11906" w:h="16838"/>
      <w:pgMar w:top="1134" w:right="851" w:bottom="426" w:left="1701" w:header="709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626C" w:rsidRDefault="00B5626C">
      <w:r>
        <w:separator/>
      </w:r>
    </w:p>
  </w:endnote>
  <w:endnote w:type="continuationSeparator" w:id="0">
    <w:p w:rsidR="00B5626C" w:rsidRDefault="00B56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626C" w:rsidRDefault="00B5626C">
      <w:r>
        <w:separator/>
      </w:r>
    </w:p>
  </w:footnote>
  <w:footnote w:type="continuationSeparator" w:id="0">
    <w:p w:rsidR="00B5626C" w:rsidRDefault="00B562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DD6" w:rsidRDefault="008C0F6C">
    <w:pPr>
      <w:pStyle w:val="ae"/>
    </w:pPr>
    <w:r>
      <w:rPr>
        <w:sz w:val="24"/>
      </w:rPr>
      <w:fldChar w:fldCharType="begin"/>
    </w:r>
    <w:r>
      <w:rPr>
        <w:sz w:val="24"/>
      </w:rPr>
      <w:instrText>PAGE</w:instrText>
    </w:r>
    <w:r>
      <w:rPr>
        <w:sz w:val="24"/>
      </w:rPr>
      <w:fldChar w:fldCharType="separate"/>
    </w:r>
    <w:r w:rsidR="00CF58EF">
      <w:rPr>
        <w:noProof/>
        <w:sz w:val="24"/>
      </w:rPr>
      <w:t>2</w:t>
    </w:r>
    <w:r>
      <w:rPr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eastAsia="Times New Roman" w:cs="Times New Roman"/>
        <w:bCs/>
        <w:sz w:val="28"/>
        <w:szCs w:val="28"/>
        <w:lang w:val="ru-RU" w:eastAsia="zh-CN" w:bidi="ar-SA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DD6"/>
    <w:rsid w:val="0000026F"/>
    <w:rsid w:val="00010F97"/>
    <w:rsid w:val="00020C75"/>
    <w:rsid w:val="00030C35"/>
    <w:rsid w:val="001A7700"/>
    <w:rsid w:val="001C33D1"/>
    <w:rsid w:val="001E499C"/>
    <w:rsid w:val="0020377A"/>
    <w:rsid w:val="00210172"/>
    <w:rsid w:val="00394021"/>
    <w:rsid w:val="00426DD6"/>
    <w:rsid w:val="00466590"/>
    <w:rsid w:val="004C794C"/>
    <w:rsid w:val="00621A4F"/>
    <w:rsid w:val="006A0BE5"/>
    <w:rsid w:val="00806446"/>
    <w:rsid w:val="008C0F6C"/>
    <w:rsid w:val="009529CC"/>
    <w:rsid w:val="00987890"/>
    <w:rsid w:val="0099658C"/>
    <w:rsid w:val="00AC637A"/>
    <w:rsid w:val="00B212F0"/>
    <w:rsid w:val="00B5626C"/>
    <w:rsid w:val="00BD00B3"/>
    <w:rsid w:val="00BF0C2D"/>
    <w:rsid w:val="00C826F1"/>
    <w:rsid w:val="00CA4603"/>
    <w:rsid w:val="00CF58EF"/>
    <w:rsid w:val="00D93015"/>
    <w:rsid w:val="00EE1571"/>
    <w:rsid w:val="00F11BFA"/>
    <w:rsid w:val="00F4533A"/>
    <w:rsid w:val="00FC3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2"/>
      <w:szCs w:val="32"/>
    </w:rPr>
  </w:style>
  <w:style w:type="paragraph" w:styleId="2">
    <w:name w:val="heading 2"/>
    <w:basedOn w:val="a"/>
    <w:next w:val="a"/>
    <w:uiPriority w:val="9"/>
    <w:unhideWhenUsed/>
    <w:qFormat/>
    <w:rsid w:val="00E20C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C755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C74DC5"/>
    <w:rPr>
      <w:rFonts w:ascii="Times New Roman" w:eastAsia="Times New Roman" w:hAnsi="Times New Roman" w:cs="Arial"/>
      <w:b/>
      <w:bCs/>
      <w:kern w:val="2"/>
      <w:sz w:val="28"/>
      <w:szCs w:val="32"/>
      <w:lang w:eastAsia="ru-RU"/>
    </w:rPr>
  </w:style>
  <w:style w:type="character" w:customStyle="1" w:styleId="20">
    <w:name w:val="Основной текст 2 Знак"/>
    <w:basedOn w:val="a0"/>
    <w:link w:val="20"/>
    <w:semiHidden/>
    <w:qFormat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3">
    <w:name w:val="Текст выноски Знак"/>
    <w:basedOn w:val="a0"/>
    <w:uiPriority w:val="99"/>
    <w:semiHidden/>
    <w:qFormat/>
    <w:rsid w:val="00214B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Верхний колонтитул Знак"/>
    <w:basedOn w:val="a0"/>
    <w:uiPriority w:val="99"/>
    <w:qFormat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Нижний колонтитул Знак"/>
    <w:basedOn w:val="a0"/>
    <w:uiPriority w:val="99"/>
    <w:qFormat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Основной текст Знак"/>
    <w:basedOn w:val="a0"/>
    <w:uiPriority w:val="99"/>
    <w:semiHidden/>
    <w:qFormat/>
    <w:rsid w:val="009164B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1">
    <w:name w:val="Основной текст 2 Знак1"/>
    <w:basedOn w:val="a0"/>
    <w:link w:val="22"/>
    <w:uiPriority w:val="9"/>
    <w:qFormat/>
    <w:rsid w:val="00E20C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WW8Num1z2">
    <w:name w:val="WW8Num1z2"/>
    <w:qFormat/>
    <w:rsid w:val="00FC7555"/>
  </w:style>
  <w:style w:type="character" w:customStyle="1" w:styleId="30">
    <w:name w:val="Заголовок 3 Знак"/>
    <w:basedOn w:val="a0"/>
    <w:link w:val="3"/>
    <w:uiPriority w:val="9"/>
    <w:semiHidden/>
    <w:qFormat/>
    <w:rsid w:val="00FC7555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Mangal"/>
    </w:rPr>
  </w:style>
  <w:style w:type="paragraph" w:styleId="a8">
    <w:name w:val="Body Text"/>
    <w:basedOn w:val="a"/>
    <w:uiPriority w:val="99"/>
    <w:semiHidden/>
    <w:unhideWhenUsed/>
    <w:rsid w:val="009164BF"/>
    <w:pPr>
      <w:spacing w:after="120"/>
    </w:pPr>
  </w:style>
  <w:style w:type="paragraph" w:styleId="a9">
    <w:name w:val="List"/>
    <w:basedOn w:val="a8"/>
    <w:rPr>
      <w:rFonts w:cs="Mang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Mangal"/>
    </w:rPr>
  </w:style>
  <w:style w:type="paragraph" w:styleId="ac">
    <w:name w:val="Block Text"/>
    <w:basedOn w:val="a"/>
    <w:semiHidden/>
    <w:qFormat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2">
    <w:name w:val="Body Text 2"/>
    <w:basedOn w:val="a"/>
    <w:link w:val="21"/>
    <w:semiHidden/>
    <w:qFormat/>
    <w:rsid w:val="00C74DC5"/>
    <w:pPr>
      <w:widowControl w:val="0"/>
      <w:spacing w:before="120"/>
      <w:ind w:left="4253"/>
    </w:pPr>
    <w:rPr>
      <w:szCs w:val="20"/>
    </w:rPr>
  </w:style>
  <w:style w:type="paragraph" w:styleId="ad">
    <w:name w:val="Balloon Text"/>
    <w:basedOn w:val="a"/>
    <w:uiPriority w:val="99"/>
    <w:semiHidden/>
    <w:unhideWhenUsed/>
    <w:qFormat/>
    <w:rsid w:val="00214B18"/>
    <w:rPr>
      <w:rFonts w:ascii="Tahoma" w:hAnsi="Tahoma" w:cs="Tahoma"/>
      <w:sz w:val="16"/>
      <w:szCs w:val="16"/>
    </w:rPr>
  </w:style>
  <w:style w:type="paragraph" w:styleId="ae">
    <w:name w:val="header"/>
    <w:basedOn w:val="a"/>
    <w:uiPriority w:val="99"/>
    <w:unhideWhenUsed/>
    <w:rsid w:val="00C23CD7"/>
    <w:pPr>
      <w:tabs>
        <w:tab w:val="center" w:pos="4677"/>
        <w:tab w:val="right" w:pos="9355"/>
      </w:tabs>
    </w:pPr>
  </w:style>
  <w:style w:type="paragraph" w:styleId="af">
    <w:name w:val="footer"/>
    <w:basedOn w:val="a"/>
    <w:uiPriority w:val="99"/>
    <w:unhideWhenUsed/>
    <w:rsid w:val="00C23CD7"/>
    <w:pPr>
      <w:tabs>
        <w:tab w:val="center" w:pos="4677"/>
        <w:tab w:val="right" w:pos="9355"/>
      </w:tabs>
    </w:pPr>
  </w:style>
  <w:style w:type="table" w:styleId="af0">
    <w:name w:val="Table Grid"/>
    <w:basedOn w:val="a1"/>
    <w:uiPriority w:val="59"/>
    <w:unhideWhenUsed/>
    <w:rsid w:val="00E20C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stan">
    <w:name w:val="Postan"/>
    <w:basedOn w:val="a"/>
    <w:rsid w:val="00987890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2"/>
      <w:szCs w:val="32"/>
    </w:rPr>
  </w:style>
  <w:style w:type="paragraph" w:styleId="2">
    <w:name w:val="heading 2"/>
    <w:basedOn w:val="a"/>
    <w:next w:val="a"/>
    <w:uiPriority w:val="9"/>
    <w:unhideWhenUsed/>
    <w:qFormat/>
    <w:rsid w:val="00E20C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C755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C74DC5"/>
    <w:rPr>
      <w:rFonts w:ascii="Times New Roman" w:eastAsia="Times New Roman" w:hAnsi="Times New Roman" w:cs="Arial"/>
      <w:b/>
      <w:bCs/>
      <w:kern w:val="2"/>
      <w:sz w:val="28"/>
      <w:szCs w:val="32"/>
      <w:lang w:eastAsia="ru-RU"/>
    </w:rPr>
  </w:style>
  <w:style w:type="character" w:customStyle="1" w:styleId="20">
    <w:name w:val="Основной текст 2 Знак"/>
    <w:basedOn w:val="a0"/>
    <w:link w:val="20"/>
    <w:semiHidden/>
    <w:qFormat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3">
    <w:name w:val="Текст выноски Знак"/>
    <w:basedOn w:val="a0"/>
    <w:uiPriority w:val="99"/>
    <w:semiHidden/>
    <w:qFormat/>
    <w:rsid w:val="00214B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Верхний колонтитул Знак"/>
    <w:basedOn w:val="a0"/>
    <w:uiPriority w:val="99"/>
    <w:qFormat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Нижний колонтитул Знак"/>
    <w:basedOn w:val="a0"/>
    <w:uiPriority w:val="99"/>
    <w:qFormat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Основной текст Знак"/>
    <w:basedOn w:val="a0"/>
    <w:uiPriority w:val="99"/>
    <w:semiHidden/>
    <w:qFormat/>
    <w:rsid w:val="009164B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1">
    <w:name w:val="Основной текст 2 Знак1"/>
    <w:basedOn w:val="a0"/>
    <w:link w:val="22"/>
    <w:uiPriority w:val="9"/>
    <w:qFormat/>
    <w:rsid w:val="00E20C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WW8Num1z2">
    <w:name w:val="WW8Num1z2"/>
    <w:qFormat/>
    <w:rsid w:val="00FC7555"/>
  </w:style>
  <w:style w:type="character" w:customStyle="1" w:styleId="30">
    <w:name w:val="Заголовок 3 Знак"/>
    <w:basedOn w:val="a0"/>
    <w:link w:val="3"/>
    <w:uiPriority w:val="9"/>
    <w:semiHidden/>
    <w:qFormat/>
    <w:rsid w:val="00FC7555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Mangal"/>
    </w:rPr>
  </w:style>
  <w:style w:type="paragraph" w:styleId="a8">
    <w:name w:val="Body Text"/>
    <w:basedOn w:val="a"/>
    <w:uiPriority w:val="99"/>
    <w:semiHidden/>
    <w:unhideWhenUsed/>
    <w:rsid w:val="009164BF"/>
    <w:pPr>
      <w:spacing w:after="120"/>
    </w:pPr>
  </w:style>
  <w:style w:type="paragraph" w:styleId="a9">
    <w:name w:val="List"/>
    <w:basedOn w:val="a8"/>
    <w:rPr>
      <w:rFonts w:cs="Mang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Mangal"/>
    </w:rPr>
  </w:style>
  <w:style w:type="paragraph" w:styleId="ac">
    <w:name w:val="Block Text"/>
    <w:basedOn w:val="a"/>
    <w:semiHidden/>
    <w:qFormat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2">
    <w:name w:val="Body Text 2"/>
    <w:basedOn w:val="a"/>
    <w:link w:val="21"/>
    <w:semiHidden/>
    <w:qFormat/>
    <w:rsid w:val="00C74DC5"/>
    <w:pPr>
      <w:widowControl w:val="0"/>
      <w:spacing w:before="120"/>
      <w:ind w:left="4253"/>
    </w:pPr>
    <w:rPr>
      <w:szCs w:val="20"/>
    </w:rPr>
  </w:style>
  <w:style w:type="paragraph" w:styleId="ad">
    <w:name w:val="Balloon Text"/>
    <w:basedOn w:val="a"/>
    <w:uiPriority w:val="99"/>
    <w:semiHidden/>
    <w:unhideWhenUsed/>
    <w:qFormat/>
    <w:rsid w:val="00214B18"/>
    <w:rPr>
      <w:rFonts w:ascii="Tahoma" w:hAnsi="Tahoma" w:cs="Tahoma"/>
      <w:sz w:val="16"/>
      <w:szCs w:val="16"/>
    </w:rPr>
  </w:style>
  <w:style w:type="paragraph" w:styleId="ae">
    <w:name w:val="header"/>
    <w:basedOn w:val="a"/>
    <w:uiPriority w:val="99"/>
    <w:unhideWhenUsed/>
    <w:rsid w:val="00C23CD7"/>
    <w:pPr>
      <w:tabs>
        <w:tab w:val="center" w:pos="4677"/>
        <w:tab w:val="right" w:pos="9355"/>
      </w:tabs>
    </w:pPr>
  </w:style>
  <w:style w:type="paragraph" w:styleId="af">
    <w:name w:val="footer"/>
    <w:basedOn w:val="a"/>
    <w:uiPriority w:val="99"/>
    <w:unhideWhenUsed/>
    <w:rsid w:val="00C23CD7"/>
    <w:pPr>
      <w:tabs>
        <w:tab w:val="center" w:pos="4677"/>
        <w:tab w:val="right" w:pos="9355"/>
      </w:tabs>
    </w:pPr>
  </w:style>
  <w:style w:type="table" w:styleId="af0">
    <w:name w:val="Table Grid"/>
    <w:basedOn w:val="a1"/>
    <w:uiPriority w:val="59"/>
    <w:unhideWhenUsed/>
    <w:rsid w:val="00E20C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stan">
    <w:name w:val="Postan"/>
    <w:basedOn w:val="a"/>
    <w:rsid w:val="00987890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3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00287-828F-4C89-BD8F-9616FF2D9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</cp:revision>
  <cp:lastPrinted>2026-06-19T12:17:00Z</cp:lastPrinted>
  <dcterms:created xsi:type="dcterms:W3CDTF">2026-07-07T12:00:00Z</dcterms:created>
  <dcterms:modified xsi:type="dcterms:W3CDTF">2026-07-07T12:00:00Z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Your Company Name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